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5988" w14:textId="77777777" w:rsidR="00625AAF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28C1F" wp14:editId="59F89A89">
                <wp:simplePos x="0" y="0"/>
                <wp:positionH relativeFrom="margin">
                  <wp:posOffset>-603885</wp:posOffset>
                </wp:positionH>
                <wp:positionV relativeFrom="paragraph">
                  <wp:posOffset>-3175</wp:posOffset>
                </wp:positionV>
                <wp:extent cx="6286500" cy="1552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82FD52" w14:textId="77777777" w:rsidR="00004369" w:rsidRPr="00740A21" w:rsidRDefault="00004369" w:rsidP="000576CA">
                            <w:pPr>
                              <w:ind w:leftChars="50" w:left="105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護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祉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レッ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</w:t>
                            </w:r>
                          </w:p>
                          <w:p w14:paraId="0B3D043D" w14:textId="1A50B109" w:rsidR="000B675E" w:rsidRDefault="00004369" w:rsidP="00004369">
                            <w:pPr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5E004E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介護職員</w:t>
                            </w:r>
                            <w:r w:rsidR="005E004E"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実務者研修通信</w:t>
                            </w:r>
                            <w:r w:rsidR="000576CA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令和２</w:t>
                            </w:r>
                            <w:r w:rsidR="000576CA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0576CA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E004E"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  <w:r w:rsidR="00B428A0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3ED85CA5" w14:textId="77777777" w:rsidR="00004369" w:rsidRPr="00740A21" w:rsidRDefault="00004369" w:rsidP="000B675E">
                            <w:pPr>
                              <w:jc w:val="right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28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5pt;margin-top:-.25pt;width:49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" filled="f" stroked="f">
                <v:textbox inset="5.85pt,.7pt,5.85pt,.7pt">
                  <w:txbxContent>
                    <w:p w14:paraId="1B82FD52" w14:textId="77777777" w:rsidR="00004369" w:rsidRPr="00740A21" w:rsidRDefault="00004369" w:rsidP="000576CA">
                      <w:pPr>
                        <w:ind w:leftChars="50" w:left="105"/>
                        <w:jc w:val="center"/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本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護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福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祉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レッ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ジ</w:t>
                      </w:r>
                    </w:p>
                    <w:p w14:paraId="0B3D043D" w14:textId="1A50B109" w:rsidR="000B675E" w:rsidRDefault="00004369" w:rsidP="00004369">
                      <w:pPr>
                        <w:jc w:val="center"/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5E004E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介護職員</w:t>
                      </w:r>
                      <w:r w:rsidR="005E004E"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実務者研修通信</w:t>
                      </w:r>
                      <w:r w:rsidR="000576CA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令和２</w:t>
                      </w:r>
                      <w:r w:rsidR="000576CA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0576CA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FE2F94"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E004E"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  <w:r w:rsidR="00B428A0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3ED85CA5" w14:textId="77777777" w:rsidR="00004369" w:rsidRPr="00740A21" w:rsidRDefault="00004369" w:rsidP="000B675E">
                      <w:pPr>
                        <w:jc w:val="right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Theme="minorEastAsia" w:hint="eastAsia"/>
          <w:b/>
          <w:sz w:val="24"/>
          <w:szCs w:val="24"/>
        </w:rPr>
        <w:t xml:space="preserve">　　　</w:t>
      </w:r>
    </w:p>
    <w:p w14:paraId="156594BE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75080ACC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509322C7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37AA1113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125DC525" w14:textId="77777777" w:rsidR="00FE2F94" w:rsidRDefault="00FE2F94" w:rsidP="00EA6F53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</w:p>
    <w:p w14:paraId="3260DB9B" w14:textId="77777777" w:rsidR="004E049D" w:rsidRPr="007B5397" w:rsidRDefault="00A16864" w:rsidP="00EA6F53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EA6F53" w:rsidRPr="007B5397">
        <w:rPr>
          <w:rFonts w:ascii="HGSｺﾞｼｯｸM" w:eastAsia="HGSｺﾞｼｯｸM" w:hAnsiTheme="minorEastAsia" w:hint="eastAsia"/>
          <w:b/>
          <w:sz w:val="28"/>
          <w:szCs w:val="28"/>
        </w:rPr>
        <w:t>募集要領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48D5A7DE" w14:textId="77777777" w:rsidR="004E049D" w:rsidRPr="007B5397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研修名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：</w:t>
      </w:r>
      <w:r w:rsidR="000C262F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香川県指定　</w:t>
      </w:r>
      <w:r w:rsidR="005E004E">
        <w:rPr>
          <w:rFonts w:ascii="HGSｺﾞｼｯｸM" w:eastAsia="HGSｺﾞｼｯｸM" w:hAnsiTheme="minorEastAsia" w:hint="eastAsia"/>
          <w:sz w:val="24"/>
          <w:szCs w:val="24"/>
        </w:rPr>
        <w:t>介護職員実務者研修通信コース</w:t>
      </w:r>
    </w:p>
    <w:p w14:paraId="4795D254" w14:textId="61AFF8A9" w:rsidR="00FE2F94" w:rsidRPr="007B5397" w:rsidRDefault="000C262F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申込期間　：</w:t>
      </w:r>
      <w:r w:rsidR="00FE2F94">
        <w:rPr>
          <w:rFonts w:ascii="HGSｺﾞｼｯｸM" w:eastAsia="HGSｺﾞｼｯｸM" w:hAnsiTheme="minorEastAsia" w:hint="eastAsia"/>
          <w:sz w:val="24"/>
          <w:szCs w:val="24"/>
        </w:rPr>
        <w:t>即日</w:t>
      </w:r>
      <w:r w:rsidR="00025F0D">
        <w:rPr>
          <w:rFonts w:ascii="HGSｺﾞｼｯｸM" w:eastAsia="HGSｺﾞｼｯｸM" w:hAnsiTheme="minorEastAsia" w:hint="eastAsia"/>
          <w:sz w:val="24"/>
          <w:szCs w:val="24"/>
        </w:rPr>
        <w:t>～令和</w:t>
      </w:r>
      <w:r w:rsidR="00D06CA2">
        <w:rPr>
          <w:rFonts w:ascii="HGSｺﾞｼｯｸM" w:eastAsia="HGSｺﾞｼｯｸM" w:hAnsiTheme="minorEastAsia" w:hint="eastAsia"/>
          <w:sz w:val="24"/>
          <w:szCs w:val="24"/>
        </w:rPr>
        <w:t>2</w:t>
      </w:r>
      <w:r w:rsidR="000B675E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0576CA">
        <w:rPr>
          <w:rFonts w:ascii="HGSｺﾞｼｯｸM" w:eastAsia="HGSｺﾞｼｯｸM" w:hAnsiTheme="minorEastAsia" w:hint="eastAsia"/>
          <w:sz w:val="24"/>
          <w:szCs w:val="24"/>
        </w:rPr>
        <w:t>4</w:t>
      </w:r>
      <w:r w:rsidR="000B675E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0576CA">
        <w:rPr>
          <w:rFonts w:ascii="HGSｺﾞｼｯｸM" w:eastAsia="HGSｺﾞｼｯｸM" w:hAnsiTheme="minorEastAsia" w:hint="eastAsia"/>
          <w:sz w:val="24"/>
          <w:szCs w:val="24"/>
        </w:rPr>
        <w:t>30</w:t>
      </w:r>
      <w:r w:rsidR="00FE2F94" w:rsidRPr="00FE2F94">
        <w:rPr>
          <w:rFonts w:ascii="HGSｺﾞｼｯｸM" w:eastAsia="HGSｺﾞｼｯｸM" w:hAnsiTheme="minorEastAsia" w:hint="eastAsia"/>
          <w:sz w:val="24"/>
          <w:szCs w:val="24"/>
        </w:rPr>
        <w:t>日</w:t>
      </w:r>
    </w:p>
    <w:p w14:paraId="59B2C2D2" w14:textId="77777777" w:rsidR="004E049D" w:rsidRPr="007B5397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受講資格　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香川県近郊在住、在勤で通学可能な者</w:t>
      </w:r>
    </w:p>
    <w:p w14:paraId="39E8D81E" w14:textId="39CD30A5" w:rsidR="00FE2F94" w:rsidRPr="00FE2F94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  <w:u w:val="single" w:color="FF0000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研修期間　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令和</w:t>
      </w:r>
      <w:r w:rsidR="00D544C7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2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年</w:t>
      </w:r>
      <w:r w:rsidR="000576CA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5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月1</w:t>
      </w:r>
      <w:r w:rsidR="00FE2F94" w:rsidRPr="00FE2F94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日(</w:t>
      </w:r>
      <w:r w:rsidR="000576CA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金</w:t>
      </w:r>
      <w:r w:rsidR="000B675E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）～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令和</w:t>
      </w:r>
      <w:r w:rsidR="00855C84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2</w:t>
      </w:r>
      <w:r w:rsidR="000B675E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年</w:t>
      </w:r>
      <w:r w:rsidR="000576CA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10</w:t>
      </w:r>
      <w:r w:rsidR="000B675E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月</w:t>
      </w:r>
      <w:r w:rsidR="00484E6A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3</w:t>
      </w:r>
      <w:r w:rsidR="000576CA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1</w:t>
      </w:r>
      <w:r w:rsidR="00FE2F94" w:rsidRPr="00FE2F94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日(</w:t>
      </w:r>
      <w:r w:rsidR="000576CA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土</w:t>
      </w:r>
      <w:bookmarkStart w:id="0" w:name="_GoBack"/>
      <w:bookmarkEnd w:id="0"/>
      <w:r w:rsidR="00FE2F94" w:rsidRPr="00FE2F94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）</w:t>
      </w:r>
    </w:p>
    <w:p w14:paraId="34B7CAF8" w14:textId="77777777" w:rsidR="004E049D" w:rsidRPr="007B5397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開催場所　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7B5397">
        <w:rPr>
          <w:rFonts w:ascii="HGSｺﾞｼｯｸM" w:eastAsia="HGSｺﾞｼｯｸM" w:hAnsiTheme="minorEastAsia" w:hint="eastAsia"/>
          <w:sz w:val="24"/>
          <w:szCs w:val="24"/>
          <w:u w:val="single"/>
        </w:rPr>
        <w:t>日本介護福祉カレッジ</w:t>
      </w:r>
    </w:p>
    <w:p w14:paraId="09F25E4B" w14:textId="77777777" w:rsidR="00A8452B" w:rsidRPr="007B5397" w:rsidRDefault="00A8452B" w:rsidP="001B39B1">
      <w:pPr>
        <w:pStyle w:val="a3"/>
        <w:spacing w:line="400" w:lineRule="exact"/>
        <w:ind w:leftChars="0" w:left="270"/>
        <w:jc w:val="left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　</w:t>
      </w:r>
      <w:r w:rsidR="00625AAF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</w:t>
      </w:r>
      <w:r w:rsidRPr="007B5397">
        <w:rPr>
          <w:rFonts w:ascii="HGSｺﾞｼｯｸM" w:eastAsia="HGSｺﾞｼｯｸM" w:hAnsiTheme="minorEastAsia" w:hint="eastAsia"/>
          <w:sz w:val="24"/>
          <w:szCs w:val="24"/>
          <w:u w:val="single"/>
        </w:rPr>
        <w:t>香川県高松市亀井町８番地１１</w:t>
      </w:r>
      <w:r w:rsidR="001B39B1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　</w:t>
      </w:r>
      <w:r w:rsidRPr="007B5397">
        <w:rPr>
          <w:rFonts w:ascii="HGSｺﾞｼｯｸM" w:eastAsia="HGSｺﾞｼｯｸM" w:hAnsiTheme="minorEastAsia" w:hint="eastAsia"/>
          <w:sz w:val="24"/>
          <w:szCs w:val="24"/>
          <w:u w:val="single"/>
        </w:rPr>
        <w:t>B-Z高松プライムビル８F</w:t>
      </w:r>
    </w:p>
    <w:p w14:paraId="321820B0" w14:textId="77777777" w:rsidR="007B5397" w:rsidRPr="007B5397" w:rsidRDefault="00A8452B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受講定員　：２０名</w:t>
      </w:r>
      <w:r w:rsidR="007B5397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（定員になり次第締め切らせて頂きます）</w:t>
      </w:r>
    </w:p>
    <w:p w14:paraId="62AAD7AD" w14:textId="77777777" w:rsidR="007B5397" w:rsidRDefault="007B5397" w:rsidP="001B39B1">
      <w:pPr>
        <w:spacing w:line="400" w:lineRule="exact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研修内容　；</w:t>
      </w:r>
      <w:r w:rsidRPr="007B5397">
        <w:rPr>
          <w:rFonts w:ascii="HGSｺﾞｼｯｸM" w:eastAsia="HGSｺﾞｼｯｸM" w:hAnsi="Century" w:cs="Times New Roman" w:hint="eastAsia"/>
          <w:sz w:val="24"/>
          <w:szCs w:val="24"/>
        </w:rPr>
        <w:t>◆</w:t>
      </w:r>
      <w:r w:rsidR="002225F9">
        <w:rPr>
          <w:rFonts w:ascii="HGSｺﾞｼｯｸM" w:eastAsia="HGSｺﾞｼｯｸM" w:hAnsi="Century" w:cs="Times New Roman" w:hint="eastAsia"/>
          <w:sz w:val="24"/>
          <w:szCs w:val="24"/>
        </w:rPr>
        <w:t>実務者研修カリキュラム※</w:t>
      </w:r>
    </w:p>
    <w:p w14:paraId="4F20FC96" w14:textId="77777777" w:rsidR="002225F9" w:rsidRDefault="002225F9" w:rsidP="001B39B1">
      <w:pPr>
        <w:spacing w:line="400" w:lineRule="exact"/>
        <w:jc w:val="left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　　◆本研修は、通信過程です。</w:t>
      </w:r>
    </w:p>
    <w:p w14:paraId="3F86E02F" w14:textId="77777777" w:rsidR="002225F9" w:rsidRDefault="002225F9" w:rsidP="001B39B1">
      <w:pPr>
        <w:jc w:val="left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通信課題（自宅学習）とスクーリング</w:t>
      </w:r>
      <w:r w:rsidR="00FF036B">
        <w:rPr>
          <w:rFonts w:ascii="HGSｺﾞｼｯｸM" w:eastAsia="HGSｺﾞｼｯｸM" w:hAnsi="Century" w:cs="Times New Roman" w:hint="eastAsia"/>
          <w:sz w:val="24"/>
          <w:szCs w:val="24"/>
        </w:rPr>
        <w:t>9日間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（通学による面接授業）を組み合わせての研修です。多くの通学を強いられることなく、働きながらでも計画的に取組むことができます。また、お持ちの資格によっては科目免除があります。※レポート提出日＆スクーリング日程表参照下さい</w:t>
      </w:r>
      <w:r w:rsidR="001B39B1">
        <w:rPr>
          <w:rFonts w:ascii="HGSｺﾞｼｯｸM" w:eastAsia="HGSｺﾞｼｯｸM" w:hAnsi="Century" w:cs="Times New Roman" w:hint="eastAsia"/>
          <w:sz w:val="24"/>
          <w:szCs w:val="24"/>
        </w:rPr>
        <w:t>。</w:t>
      </w:r>
    </w:p>
    <w:p w14:paraId="34532ECF" w14:textId="77777777" w:rsidR="001B39B1" w:rsidRPr="001B39B1" w:rsidRDefault="001B39B1" w:rsidP="001B39B1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1B39B1">
        <w:rPr>
          <w:rFonts w:ascii="HGSｺﾞｼｯｸM" w:eastAsia="HGSｺﾞｼｯｸM" w:hAnsiTheme="minorEastAsia" w:hint="eastAsia"/>
          <w:b/>
          <w:sz w:val="28"/>
          <w:szCs w:val="28"/>
        </w:rPr>
        <w:t>【実務者研修を修了するにあたって】</w:t>
      </w:r>
    </w:p>
    <w:p w14:paraId="76379CD4" w14:textId="77777777" w:rsidR="001B39B1" w:rsidRPr="001B39B1" w:rsidRDefault="001B39B1" w:rsidP="001B39B1">
      <w:pPr>
        <w:ind w:leftChars="100" w:left="450" w:hangingChars="100" w:hanging="240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1B39B1">
        <w:rPr>
          <w:rFonts w:ascii="HGSｺﾞｼｯｸM" w:eastAsia="HGSｺﾞｼｯｸM" w:hAnsi="Century" w:cs="Times New Roman" w:hint="eastAsia"/>
          <w:sz w:val="24"/>
          <w:szCs w:val="24"/>
        </w:rPr>
        <w:t>◇介護福祉士の国家試験受験資格が得られます。また、国家試験の実技試験（期限なし）で免除となります。</w:t>
      </w:r>
    </w:p>
    <w:p w14:paraId="4E8864DB" w14:textId="77777777" w:rsidR="001B39B1" w:rsidRPr="001B39B1" w:rsidRDefault="001B39B1" w:rsidP="001B39B1">
      <w:pPr>
        <w:ind w:leftChars="100" w:left="450" w:hangingChars="100" w:hanging="240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1B39B1">
        <w:rPr>
          <w:rFonts w:ascii="HGSｺﾞｼｯｸM" w:eastAsia="HGSｺﾞｼｯｸM" w:hAnsi="Century" w:cs="Times New Roman" w:hint="eastAsia"/>
          <w:sz w:val="24"/>
          <w:szCs w:val="24"/>
        </w:rPr>
        <w:t>◇医療的ケア基本研修の習得「喀痰吸引」「経管栄養」「救急蘇生法」を学ぶことができます。</w:t>
      </w:r>
    </w:p>
    <w:p w14:paraId="6191F881" w14:textId="77777777" w:rsidR="001B39B1" w:rsidRDefault="001B39B1" w:rsidP="001B39B1">
      <w:pPr>
        <w:ind w:leftChars="100" w:left="450" w:hangingChars="100" w:hanging="240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1B39B1">
        <w:rPr>
          <w:rFonts w:ascii="HGSｺﾞｼｯｸM" w:eastAsia="HGSｺﾞｼｯｸM" w:hAnsi="Century" w:cs="Times New Roman" w:hint="eastAsia"/>
          <w:sz w:val="24"/>
          <w:szCs w:val="24"/>
        </w:rPr>
        <w:t>◇訪問介護事業所において、サービス提供責任者になれます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。</w:t>
      </w:r>
    </w:p>
    <w:p w14:paraId="37F749A0" w14:textId="77777777" w:rsidR="00241D70" w:rsidRDefault="00A16864" w:rsidP="001B39B1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1204FA">
        <w:rPr>
          <w:rFonts w:ascii="HGSｺﾞｼｯｸM" w:eastAsia="HGSｺﾞｼｯｸM" w:hAnsiTheme="minorEastAsia" w:hint="eastAsia"/>
          <w:b/>
          <w:sz w:val="28"/>
          <w:szCs w:val="28"/>
        </w:rPr>
        <w:t>有資格者別</w:t>
      </w:r>
      <w:r w:rsidR="002225F9">
        <w:rPr>
          <w:rFonts w:ascii="HGSｺﾞｼｯｸM" w:eastAsia="HGSｺﾞｼｯｸM" w:hAnsiTheme="minorEastAsia" w:hint="eastAsia"/>
          <w:b/>
          <w:sz w:val="28"/>
          <w:szCs w:val="28"/>
        </w:rPr>
        <w:t>受講料</w:t>
      </w:r>
      <w:r w:rsidR="001204FA" w:rsidRPr="00633FE1">
        <w:rPr>
          <w:rFonts w:ascii="HGSｺﾞｼｯｸM" w:eastAsia="HGSｺﾞｼｯｸM" w:hAnsiTheme="minorEastAsia" w:hint="eastAsia"/>
          <w:b/>
          <w:sz w:val="24"/>
          <w:szCs w:val="28"/>
        </w:rPr>
        <w:t>※税別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  <w:r w:rsidR="001204FA" w:rsidRPr="00633FE1">
        <w:rPr>
          <w:rFonts w:ascii="HGSｺﾞｼｯｸM" w:eastAsia="HGSｺﾞｼｯｸM" w:hAnsiTheme="minorEastAsia" w:hint="eastAsia"/>
          <w:color w:val="FF0000"/>
          <w:sz w:val="24"/>
          <w:szCs w:val="28"/>
        </w:rPr>
        <w:t>※各種割引制度がございます</w:t>
      </w:r>
    </w:p>
    <w:tbl>
      <w:tblPr>
        <w:tblStyle w:val="ab"/>
        <w:tblW w:w="10438" w:type="dxa"/>
        <w:jc w:val="center"/>
        <w:tblLook w:val="04A0" w:firstRow="1" w:lastRow="0" w:firstColumn="1" w:lastColumn="0" w:noHBand="0" w:noVBand="1"/>
      </w:tblPr>
      <w:tblGrid>
        <w:gridCol w:w="1304"/>
        <w:gridCol w:w="1305"/>
        <w:gridCol w:w="1305"/>
        <w:gridCol w:w="1305"/>
        <w:gridCol w:w="1304"/>
        <w:gridCol w:w="1305"/>
        <w:gridCol w:w="1305"/>
        <w:gridCol w:w="1305"/>
      </w:tblGrid>
      <w:tr w:rsidR="006E05E6" w:rsidRPr="001204FA" w14:paraId="6F212868" w14:textId="77777777" w:rsidTr="006E05E6">
        <w:trPr>
          <w:trHeight w:val="680"/>
          <w:jc w:val="center"/>
        </w:trPr>
        <w:tc>
          <w:tcPr>
            <w:tcW w:w="1304" w:type="dxa"/>
            <w:vAlign w:val="center"/>
          </w:tcPr>
          <w:p w14:paraId="24D05405" w14:textId="77777777" w:rsidR="000B675E" w:rsidRPr="006E05E6" w:rsidRDefault="000B675E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取得資格</w:t>
            </w:r>
          </w:p>
        </w:tc>
        <w:tc>
          <w:tcPr>
            <w:tcW w:w="1305" w:type="dxa"/>
            <w:vAlign w:val="center"/>
          </w:tcPr>
          <w:p w14:paraId="673415F0" w14:textId="77777777" w:rsidR="000B675E" w:rsidRPr="006E05E6" w:rsidRDefault="000B675E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初任者研修</w:t>
            </w:r>
          </w:p>
        </w:tc>
        <w:tc>
          <w:tcPr>
            <w:tcW w:w="1305" w:type="dxa"/>
            <w:vAlign w:val="center"/>
          </w:tcPr>
          <w:p w14:paraId="543A7506" w14:textId="77777777" w:rsidR="000B675E" w:rsidRPr="006E05E6" w:rsidRDefault="000B675E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訪問介護</w:t>
            </w:r>
            <w:r w:rsidR="001204FA"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員</w:t>
            </w:r>
          </w:p>
          <w:p w14:paraId="61A8430A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2級</w:t>
            </w:r>
          </w:p>
        </w:tc>
        <w:tc>
          <w:tcPr>
            <w:tcW w:w="1305" w:type="dxa"/>
            <w:vAlign w:val="center"/>
          </w:tcPr>
          <w:p w14:paraId="0F20CB00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訪問介護員</w:t>
            </w:r>
          </w:p>
          <w:p w14:paraId="781875D8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1級</w:t>
            </w:r>
          </w:p>
        </w:tc>
        <w:tc>
          <w:tcPr>
            <w:tcW w:w="1304" w:type="dxa"/>
            <w:vAlign w:val="center"/>
          </w:tcPr>
          <w:p w14:paraId="5D6DDE2C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介護職員</w:t>
            </w:r>
          </w:p>
          <w:p w14:paraId="5AF11DD1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基礎研修</w:t>
            </w:r>
          </w:p>
        </w:tc>
        <w:tc>
          <w:tcPr>
            <w:tcW w:w="1305" w:type="dxa"/>
            <w:vAlign w:val="center"/>
          </w:tcPr>
          <w:p w14:paraId="6F11C0FA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認知症</w:t>
            </w:r>
          </w:p>
          <w:p w14:paraId="17251FCC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実践研修</w:t>
            </w:r>
          </w:p>
        </w:tc>
        <w:tc>
          <w:tcPr>
            <w:tcW w:w="1305" w:type="dxa"/>
            <w:vAlign w:val="center"/>
          </w:tcPr>
          <w:p w14:paraId="06419B05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喀痰吸引</w:t>
            </w:r>
          </w:p>
          <w:p w14:paraId="1DE4D45A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等研修</w:t>
            </w:r>
          </w:p>
        </w:tc>
        <w:tc>
          <w:tcPr>
            <w:tcW w:w="1305" w:type="dxa"/>
            <w:vAlign w:val="center"/>
          </w:tcPr>
          <w:p w14:paraId="6EB349BF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無資格</w:t>
            </w:r>
          </w:p>
        </w:tc>
      </w:tr>
      <w:tr w:rsidR="006E05E6" w:rsidRPr="001204FA" w14:paraId="62570F2B" w14:textId="77777777" w:rsidTr="006E05E6">
        <w:trPr>
          <w:trHeight w:val="680"/>
          <w:jc w:val="center"/>
        </w:trPr>
        <w:tc>
          <w:tcPr>
            <w:tcW w:w="1304" w:type="dxa"/>
            <w:vAlign w:val="center"/>
          </w:tcPr>
          <w:p w14:paraId="66182014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受講料</w:t>
            </w:r>
          </w:p>
        </w:tc>
        <w:tc>
          <w:tcPr>
            <w:tcW w:w="1305" w:type="dxa"/>
            <w:vAlign w:val="center"/>
          </w:tcPr>
          <w:p w14:paraId="46939AAC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95,000円</w:t>
            </w:r>
          </w:p>
        </w:tc>
        <w:tc>
          <w:tcPr>
            <w:tcW w:w="1305" w:type="dxa"/>
            <w:vAlign w:val="center"/>
          </w:tcPr>
          <w:p w14:paraId="27A1988B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100,000円</w:t>
            </w:r>
          </w:p>
        </w:tc>
        <w:tc>
          <w:tcPr>
            <w:tcW w:w="1305" w:type="dxa"/>
            <w:vAlign w:val="center"/>
          </w:tcPr>
          <w:p w14:paraId="7D65E116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70,000円</w:t>
            </w:r>
          </w:p>
        </w:tc>
        <w:tc>
          <w:tcPr>
            <w:tcW w:w="1304" w:type="dxa"/>
            <w:vAlign w:val="center"/>
          </w:tcPr>
          <w:p w14:paraId="48790BF7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40,000円</w:t>
            </w:r>
          </w:p>
        </w:tc>
        <w:tc>
          <w:tcPr>
            <w:tcW w:w="1305" w:type="dxa"/>
            <w:vAlign w:val="center"/>
          </w:tcPr>
          <w:p w14:paraId="66CCF00C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160,000円</w:t>
            </w:r>
          </w:p>
        </w:tc>
        <w:tc>
          <w:tcPr>
            <w:tcW w:w="1305" w:type="dxa"/>
            <w:vAlign w:val="center"/>
          </w:tcPr>
          <w:p w14:paraId="5F21FD16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120,000円</w:t>
            </w:r>
          </w:p>
        </w:tc>
        <w:tc>
          <w:tcPr>
            <w:tcW w:w="1305" w:type="dxa"/>
            <w:vAlign w:val="center"/>
          </w:tcPr>
          <w:p w14:paraId="35F71114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180,000円</w:t>
            </w:r>
          </w:p>
        </w:tc>
      </w:tr>
      <w:tr w:rsidR="006E05E6" w:rsidRPr="001204FA" w14:paraId="02B73C56" w14:textId="77777777" w:rsidTr="006E05E6">
        <w:trPr>
          <w:trHeight w:val="680"/>
          <w:jc w:val="center"/>
        </w:trPr>
        <w:tc>
          <w:tcPr>
            <w:tcW w:w="1304" w:type="dxa"/>
            <w:vAlign w:val="center"/>
          </w:tcPr>
          <w:p w14:paraId="40EDDBD5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テキスト代</w:t>
            </w:r>
          </w:p>
        </w:tc>
        <w:tc>
          <w:tcPr>
            <w:tcW w:w="1305" w:type="dxa"/>
            <w:vAlign w:val="center"/>
          </w:tcPr>
          <w:p w14:paraId="001753D9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14,600円</w:t>
            </w:r>
          </w:p>
        </w:tc>
        <w:tc>
          <w:tcPr>
            <w:tcW w:w="1305" w:type="dxa"/>
            <w:vAlign w:val="center"/>
          </w:tcPr>
          <w:p w14:paraId="19F85AAA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12,600円</w:t>
            </w:r>
          </w:p>
        </w:tc>
        <w:tc>
          <w:tcPr>
            <w:tcW w:w="1305" w:type="dxa"/>
            <w:vAlign w:val="center"/>
          </w:tcPr>
          <w:p w14:paraId="67BAF363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4,600円</w:t>
            </w:r>
          </w:p>
        </w:tc>
        <w:tc>
          <w:tcPr>
            <w:tcW w:w="1304" w:type="dxa"/>
            <w:vAlign w:val="center"/>
          </w:tcPr>
          <w:p w14:paraId="0A181D57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2,400円</w:t>
            </w:r>
          </w:p>
        </w:tc>
        <w:tc>
          <w:tcPr>
            <w:tcW w:w="1305" w:type="dxa"/>
            <w:vAlign w:val="center"/>
          </w:tcPr>
          <w:p w14:paraId="5A2A43FB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14,600円</w:t>
            </w:r>
          </w:p>
        </w:tc>
        <w:tc>
          <w:tcPr>
            <w:tcW w:w="1305" w:type="dxa"/>
            <w:vAlign w:val="center"/>
          </w:tcPr>
          <w:p w14:paraId="227EE8ED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14,600円</w:t>
            </w:r>
          </w:p>
        </w:tc>
        <w:tc>
          <w:tcPr>
            <w:tcW w:w="1305" w:type="dxa"/>
            <w:vAlign w:val="center"/>
          </w:tcPr>
          <w:p w14:paraId="79BA7F6C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16,800円</w:t>
            </w:r>
          </w:p>
        </w:tc>
      </w:tr>
    </w:tbl>
    <w:p w14:paraId="4A926A83" w14:textId="77777777" w:rsidR="00EA6F53" w:rsidRPr="007B5397" w:rsidRDefault="00A16864" w:rsidP="007B5397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lastRenderedPageBreak/>
        <w:t>【</w:t>
      </w:r>
      <w:r w:rsidR="00EA6F53" w:rsidRPr="007B5397">
        <w:rPr>
          <w:rFonts w:ascii="HGSｺﾞｼｯｸM" w:eastAsia="HGSｺﾞｼｯｸM" w:hAnsiTheme="minorEastAsia" w:hint="eastAsia"/>
          <w:b/>
          <w:sz w:val="28"/>
          <w:szCs w:val="28"/>
        </w:rPr>
        <w:t>お申込み方法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6E0CF111" w14:textId="77777777" w:rsidR="00E133C8" w:rsidRPr="007B5397" w:rsidRDefault="00EA6F53" w:rsidP="00EA6F53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受講申込書を</w:t>
      </w:r>
      <w:r w:rsidR="00BD2B79" w:rsidRPr="007B5397">
        <w:rPr>
          <w:rFonts w:ascii="HGSｺﾞｼｯｸM" w:eastAsia="HGSｺﾞｼｯｸM" w:hAnsiTheme="minorEastAsia" w:hint="eastAsia"/>
          <w:sz w:val="24"/>
          <w:szCs w:val="24"/>
        </w:rPr>
        <w:t>持参または郵送</w:t>
      </w:r>
      <w:r w:rsidR="006E05E6">
        <w:rPr>
          <w:rFonts w:ascii="HGSｺﾞｼｯｸM" w:eastAsia="HGSｺﾞｼｯｸM" w:hAnsiTheme="minorEastAsia" w:hint="eastAsia"/>
          <w:sz w:val="24"/>
          <w:szCs w:val="24"/>
        </w:rPr>
        <w:t>、</w:t>
      </w:r>
      <w:r w:rsidR="00DE4E8D" w:rsidRPr="007B5397">
        <w:rPr>
          <w:rFonts w:ascii="HGSｺﾞｼｯｸM" w:eastAsia="HGSｺﾞｼｯｸM" w:hAnsiTheme="minorEastAsia" w:hint="eastAsia"/>
          <w:sz w:val="24"/>
          <w:szCs w:val="24"/>
        </w:rPr>
        <w:t>ＦＡＸ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にてお送りください。</w:t>
      </w:r>
    </w:p>
    <w:p w14:paraId="018902FB" w14:textId="77777777" w:rsidR="002225F9" w:rsidRPr="002D1326" w:rsidRDefault="00EA6F53" w:rsidP="00BD2B79">
      <w:pPr>
        <w:pStyle w:val="a3"/>
        <w:ind w:leftChars="100" w:left="450" w:hangingChars="100" w:hanging="24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（</w:t>
      </w:r>
      <w:r w:rsidR="00BD2B79" w:rsidRPr="007B5397">
        <w:rPr>
          <w:rFonts w:ascii="HGSｺﾞｼｯｸM" w:eastAsia="HGSｺﾞｼｯｸM" w:hAnsiTheme="minorEastAsia" w:hint="eastAsia"/>
          <w:sz w:val="24"/>
          <w:szCs w:val="24"/>
        </w:rPr>
        <w:t>本人確認は受講申込み受付時に健康保険証、運転免許証、パスポート、学生証において原</w:t>
      </w:r>
      <w:r w:rsidR="002D1326">
        <w:rPr>
          <w:rFonts w:ascii="HGSｺﾞｼｯｸM" w:eastAsia="HGSｺﾞｼｯｸM" w:hAnsiTheme="minorEastAsia" w:hint="eastAsia"/>
          <w:sz w:val="24"/>
          <w:szCs w:val="24"/>
        </w:rPr>
        <w:t>本提示にて実施します。ただし、郵送にて受付した者に関してはスクーリング初日</w:t>
      </w:r>
      <w:r w:rsidR="00BD2B79" w:rsidRPr="007B5397">
        <w:rPr>
          <w:rFonts w:ascii="HGSｺﾞｼｯｸM" w:eastAsia="HGSｺﾞｼｯｸM" w:hAnsiTheme="minorEastAsia" w:hint="eastAsia"/>
          <w:sz w:val="24"/>
          <w:szCs w:val="24"/>
        </w:rPr>
        <w:t>に本人確認を実施させて頂きます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14:paraId="0043F695" w14:textId="77777777" w:rsidR="00EA6F53" w:rsidRPr="007B5397" w:rsidRDefault="00EA6F53" w:rsidP="00EA6F53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日本介護福祉カレッジ事務局より受領確認連絡</w:t>
      </w:r>
      <w:r w:rsidR="001204FA">
        <w:rPr>
          <w:rFonts w:ascii="HGSｺﾞｼｯｸM" w:eastAsia="HGSｺﾞｼｯｸM" w:hAnsiTheme="minorEastAsia" w:hint="eastAsia"/>
          <w:sz w:val="24"/>
          <w:szCs w:val="24"/>
        </w:rPr>
        <w:t>のお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電話</w:t>
      </w:r>
      <w:r w:rsidR="001204FA">
        <w:rPr>
          <w:rFonts w:ascii="HGSｺﾞｼｯｸM" w:eastAsia="HGSｺﾞｼｯｸM" w:hAnsiTheme="minorEastAsia" w:hint="eastAsia"/>
          <w:sz w:val="24"/>
          <w:szCs w:val="24"/>
        </w:rPr>
        <w:t>を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いたします</w:t>
      </w:r>
      <w:r w:rsidR="006E05E6">
        <w:rPr>
          <w:rFonts w:ascii="HGSｺﾞｼｯｸM" w:eastAsia="HGSｺﾞｼｯｸM" w:hAnsiTheme="minorEastAsia" w:hint="eastAsia"/>
          <w:sz w:val="24"/>
          <w:szCs w:val="24"/>
        </w:rPr>
        <w:t>。</w:t>
      </w:r>
    </w:p>
    <w:p w14:paraId="4A5769BA" w14:textId="77777777" w:rsidR="00E133C8" w:rsidRPr="000820B9" w:rsidRDefault="002225F9" w:rsidP="000820B9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2225F9">
        <w:rPr>
          <w:rFonts w:ascii="HGSｺﾞｼｯｸM" w:eastAsia="HGSｺﾞｼｯｸM" w:hAnsiTheme="minorEastAsia" w:hint="eastAsia"/>
          <w:sz w:val="24"/>
          <w:szCs w:val="24"/>
        </w:rPr>
        <w:t>受講</w:t>
      </w:r>
      <w:r w:rsidR="001204FA">
        <w:rPr>
          <w:rFonts w:ascii="HGSｺﾞｼｯｸM" w:eastAsia="HGSｺﾞｼｯｸM" w:hAnsiTheme="minorEastAsia" w:hint="eastAsia"/>
          <w:sz w:val="24"/>
          <w:szCs w:val="24"/>
        </w:rPr>
        <w:t>決定通知を発行しますので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、通知書に記載しております料金を期日までに</w:t>
      </w:r>
      <w:r w:rsidR="00EA6F53" w:rsidRPr="000820B9">
        <w:rPr>
          <w:rFonts w:ascii="HGSｺﾞｼｯｸM" w:eastAsia="HGSｺﾞｼｯｸM" w:hAnsiTheme="minorEastAsia" w:hint="eastAsia"/>
          <w:sz w:val="24"/>
          <w:szCs w:val="24"/>
        </w:rPr>
        <w:t>下記指定口座にお振り込みください。</w:t>
      </w:r>
    </w:p>
    <w:p w14:paraId="167FE15F" w14:textId="77777777" w:rsidR="00DE4E8D" w:rsidRPr="007B5397" w:rsidRDefault="00305C7F" w:rsidP="00B47612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ご入金確認後、正式申し込み完了といたします。</w:t>
      </w:r>
      <w:r w:rsidR="00DE4E8D" w:rsidRPr="007B5397">
        <w:rPr>
          <w:rFonts w:ascii="HGSｺﾞｼｯｸM" w:eastAsia="HGSｺﾞｼｯｸM" w:hAnsiTheme="minorEastAsia" w:hint="eastAsia"/>
          <w:sz w:val="24"/>
          <w:szCs w:val="24"/>
        </w:rPr>
        <w:t>（テキスト送付）</w:t>
      </w:r>
    </w:p>
    <w:p w14:paraId="42F5AA97" w14:textId="77777777" w:rsidR="00625AAF" w:rsidRPr="007B5397" w:rsidRDefault="00305C7F" w:rsidP="00625AAF">
      <w:pPr>
        <w:pStyle w:val="a3"/>
        <w:ind w:leftChars="0" w:left="3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＊キャンセル規定などの詳細はＨＰ掲載の「学則」をご確認ください。</w:t>
      </w:r>
    </w:p>
    <w:p w14:paraId="659E3BB8" w14:textId="77777777" w:rsidR="00305C7F" w:rsidRPr="007B5397" w:rsidRDefault="00A16864" w:rsidP="00625AAF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305C7F" w:rsidRPr="007B5397">
        <w:rPr>
          <w:rFonts w:ascii="HGSｺﾞｼｯｸM" w:eastAsia="HGSｺﾞｼｯｸM" w:hAnsiTheme="minorEastAsia" w:hint="eastAsia"/>
          <w:b/>
          <w:sz w:val="28"/>
          <w:szCs w:val="28"/>
        </w:rPr>
        <w:t>ご入金先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0265EC05" w14:textId="77777777" w:rsidR="00305C7F" w:rsidRPr="007B5397" w:rsidRDefault="00305C7F" w:rsidP="00305C7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</w:t>
      </w:r>
      <w:r w:rsidR="00625AAF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 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 金融機関</w:t>
      </w:r>
      <w:r w:rsidR="00FE2F94">
        <w:rPr>
          <w:rFonts w:ascii="HGSｺﾞｼｯｸM" w:eastAsia="HGSｺﾞｼｯｸM" w:hAnsiTheme="minorEastAsia" w:hint="eastAsia"/>
          <w:sz w:val="24"/>
          <w:szCs w:val="24"/>
        </w:rPr>
        <w:t>；</w:t>
      </w:r>
      <w:r w:rsidR="00FE2F94" w:rsidRPr="006A1887">
        <w:rPr>
          <w:rFonts w:ascii="HGSｺﾞｼｯｸM" w:eastAsia="HGSｺﾞｼｯｸM" w:hAnsiTheme="minorEastAsia" w:hint="eastAsia"/>
          <w:sz w:val="24"/>
          <w:szCs w:val="24"/>
        </w:rPr>
        <w:t>百十四銀行　高松支店（店番；２０１）</w:t>
      </w:r>
    </w:p>
    <w:p w14:paraId="1B1C3E0E" w14:textId="77777777" w:rsidR="00305C7F" w:rsidRPr="007B5397" w:rsidRDefault="00305C7F" w:rsidP="00FE2F94">
      <w:pPr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　口座番号</w:t>
      </w:r>
      <w:r w:rsidR="00FE2F94">
        <w:rPr>
          <w:rFonts w:ascii="HGSｺﾞｼｯｸM" w:eastAsia="HGSｺﾞｼｯｸM" w:hAnsiTheme="minorEastAsia" w:hint="eastAsia"/>
          <w:sz w:val="24"/>
          <w:szCs w:val="24"/>
        </w:rPr>
        <w:t>；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（普通）</w:t>
      </w:r>
      <w:r w:rsidR="00FE2F94" w:rsidRPr="006A1887">
        <w:rPr>
          <w:rFonts w:ascii="HGSｺﾞｼｯｸM" w:eastAsia="HGSｺﾞｼｯｸM" w:hAnsiTheme="minorEastAsia" w:hint="eastAsia"/>
          <w:sz w:val="24"/>
          <w:szCs w:val="24"/>
        </w:rPr>
        <w:t>１３７７６４０</w:t>
      </w:r>
    </w:p>
    <w:p w14:paraId="25856872" w14:textId="77777777" w:rsidR="00305C7F" w:rsidRPr="007B5397" w:rsidRDefault="00305C7F" w:rsidP="00305C7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　口座名義</w:t>
      </w:r>
      <w:r w:rsidR="009A0AB4" w:rsidRPr="007B5397">
        <w:rPr>
          <w:rFonts w:ascii="HGSｺﾞｼｯｸM" w:eastAsia="HGSｺﾞｼｯｸM" w:hAnsiTheme="minorEastAsia" w:hint="eastAsia"/>
          <w:sz w:val="24"/>
          <w:szCs w:val="24"/>
        </w:rPr>
        <w:t>；パーソンフォーチュン合同会社</w:t>
      </w:r>
    </w:p>
    <w:p w14:paraId="0A04A13A" w14:textId="77777777" w:rsidR="00305C7F" w:rsidRPr="00E75788" w:rsidRDefault="00E75788" w:rsidP="00E75788">
      <w:pPr>
        <w:ind w:firstLineChars="400" w:firstLine="96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（</w:t>
      </w:r>
      <w:r w:rsidR="00305C7F" w:rsidRPr="00E75788">
        <w:rPr>
          <w:rFonts w:ascii="HGSｺﾞｼｯｸM" w:eastAsia="HGSｺﾞｼｯｸM" w:hAnsiTheme="minorEastAsia" w:hint="eastAsia"/>
          <w:sz w:val="24"/>
          <w:szCs w:val="24"/>
        </w:rPr>
        <w:t>恐れ入りますが振込手数料はお申込者様負担とさせて頂きます。</w:t>
      </w:r>
      <w:r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14:paraId="6EA9F04E" w14:textId="77777777" w:rsidR="00A8452B" w:rsidRPr="007B5397" w:rsidRDefault="00A16864" w:rsidP="00A8452B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305C7F" w:rsidRPr="007B5397">
        <w:rPr>
          <w:rFonts w:ascii="HGSｺﾞｼｯｸM" w:eastAsia="HGSｺﾞｼｯｸM" w:hAnsiTheme="minorEastAsia" w:hint="eastAsia"/>
          <w:b/>
          <w:sz w:val="28"/>
          <w:szCs w:val="28"/>
        </w:rPr>
        <w:t>連絡先・アクセス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0874D00F" w14:textId="3204857F" w:rsidR="00305C7F" w:rsidRPr="007B5397" w:rsidRDefault="00305C7F" w:rsidP="00A8452B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日本介護福祉カレッジ（パーソンフォーチュン合同会社）　担当：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網干</w:t>
      </w:r>
      <w:r w:rsidR="00181C37">
        <w:rPr>
          <w:rFonts w:ascii="HGSｺﾞｼｯｸM" w:eastAsia="HGSｺﾞｼｯｸM" w:hAnsiTheme="minorEastAsia" w:hint="eastAsia"/>
          <w:sz w:val="24"/>
          <w:szCs w:val="24"/>
        </w:rPr>
        <w:t>・池内</w:t>
      </w:r>
    </w:p>
    <w:p w14:paraId="045E7C56" w14:textId="139E0B7F" w:rsidR="007B5397" w:rsidRPr="000820B9" w:rsidRDefault="00305C7F" w:rsidP="007B5397">
      <w:pPr>
        <w:jc w:val="left"/>
        <w:rPr>
          <w:rFonts w:ascii="HGSｺﾞｼｯｸM" w:eastAsia="HGSｺﾞｼｯｸM" w:hAnsiTheme="minorEastAsia"/>
          <w:sz w:val="24"/>
          <w:szCs w:val="28"/>
        </w:rPr>
      </w:pPr>
      <w:r w:rsidRPr="000820B9">
        <w:rPr>
          <w:rFonts w:ascii="HGSｺﾞｼｯｸM" w:eastAsia="HGSｺﾞｼｯｸM" w:hAnsiTheme="minorEastAsia" w:hint="eastAsia"/>
          <w:sz w:val="24"/>
          <w:szCs w:val="28"/>
        </w:rPr>
        <w:t>お問合</w:t>
      </w:r>
      <w:r w:rsidR="00E61A80">
        <w:rPr>
          <w:rFonts w:ascii="HGSｺﾞｼｯｸM" w:eastAsia="HGSｺﾞｼｯｸM" w:hAnsiTheme="minorEastAsia" w:hint="eastAsia"/>
          <w:sz w:val="24"/>
          <w:szCs w:val="28"/>
        </w:rPr>
        <w:t>せ</w:t>
      </w:r>
      <w:r w:rsidRPr="000820B9">
        <w:rPr>
          <w:rFonts w:ascii="HGSｺﾞｼｯｸM" w:eastAsia="HGSｺﾞｼｯｸM" w:hAnsiTheme="minorEastAsia" w:hint="eastAsia"/>
          <w:sz w:val="24"/>
          <w:szCs w:val="28"/>
        </w:rPr>
        <w:t>先</w:t>
      </w:r>
      <w:r w:rsidR="00497D25" w:rsidRPr="000820B9">
        <w:rPr>
          <w:rFonts w:ascii="HGSｺﾞｼｯｸM" w:eastAsia="HGSｺﾞｼｯｸM" w:hAnsiTheme="minorEastAsia" w:hint="eastAsia"/>
          <w:sz w:val="24"/>
          <w:szCs w:val="28"/>
        </w:rPr>
        <w:t xml:space="preserve">　</w:t>
      </w:r>
      <w:r w:rsidR="00E61A80">
        <w:rPr>
          <w:rFonts w:ascii="HGSｺﾞｼｯｸM" w:eastAsia="HGSｺﾞｼｯｸM" w:hAnsiTheme="minorEastAsia" w:hint="eastAsia"/>
          <w:sz w:val="24"/>
          <w:szCs w:val="28"/>
        </w:rPr>
        <w:t xml:space="preserve">　</w:t>
      </w:r>
      <w:r w:rsidR="00497D25" w:rsidRPr="000820B9">
        <w:rPr>
          <w:rFonts w:ascii="HGSｺﾞｼｯｸM" w:eastAsia="HGSｺﾞｼｯｸM" w:hAnsiTheme="minorEastAsia" w:hint="eastAsia"/>
          <w:sz w:val="24"/>
          <w:szCs w:val="28"/>
        </w:rPr>
        <w:t xml:space="preserve">TEL：0120-144-443 </w:t>
      </w:r>
      <w:r w:rsidR="00E133C8" w:rsidRPr="000820B9">
        <w:rPr>
          <w:rFonts w:ascii="HGSｺﾞｼｯｸM" w:eastAsia="HGSｺﾞｼｯｸM" w:hAnsiTheme="minorEastAsia" w:hint="eastAsia"/>
          <w:sz w:val="24"/>
          <w:szCs w:val="28"/>
        </w:rPr>
        <w:t>/</w:t>
      </w:r>
      <w:r w:rsidR="00497D25" w:rsidRPr="000820B9">
        <w:rPr>
          <w:rFonts w:ascii="HGSｺﾞｼｯｸM" w:eastAsia="HGSｺﾞｼｯｸM" w:hAnsiTheme="minorEastAsia" w:hint="eastAsia"/>
          <w:sz w:val="24"/>
          <w:szCs w:val="28"/>
        </w:rPr>
        <w:t xml:space="preserve"> FAX：087-861-9996</w:t>
      </w:r>
    </w:p>
    <w:p w14:paraId="37D49B27" w14:textId="2CBFA44A" w:rsidR="000820B9" w:rsidRDefault="00497D25" w:rsidP="009A28F9">
      <w:pPr>
        <w:ind w:firstLineChars="400" w:firstLine="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0820B9">
        <w:rPr>
          <w:rFonts w:ascii="HGSｺﾞｼｯｸM" w:eastAsia="HGSｺﾞｼｯｸM" w:hAnsiTheme="minorEastAsia" w:hint="eastAsia"/>
          <w:sz w:val="24"/>
          <w:szCs w:val="24"/>
        </w:rPr>
        <w:t xml:space="preserve">　　E-mail：oshigoto</w:t>
      </w:r>
      <w:r w:rsidR="009A28F9">
        <w:rPr>
          <w:rFonts w:ascii="HGSｺﾞｼｯｸM" w:eastAsia="HGSｺﾞｼｯｸM" w:hAnsiTheme="minorEastAsia" w:hint="eastAsia"/>
          <w:sz w:val="24"/>
          <w:szCs w:val="24"/>
        </w:rPr>
        <w:t>p</w:t>
      </w:r>
      <w:r w:rsidR="009A28F9">
        <w:rPr>
          <w:rFonts w:ascii="HGSｺﾞｼｯｸM" w:eastAsia="HGSｺﾞｼｯｸM" w:hAnsiTheme="minorEastAsia"/>
          <w:sz w:val="24"/>
          <w:szCs w:val="24"/>
        </w:rPr>
        <w:t>laza</w:t>
      </w:r>
      <w:r w:rsidR="009A28F9">
        <w:rPr>
          <w:rFonts w:ascii="HGSｺﾞｼｯｸM" w:eastAsia="HGSｺﾞｼｯｸM" w:hAnsiTheme="minorEastAsia" w:hint="eastAsia"/>
          <w:sz w:val="24"/>
          <w:szCs w:val="24"/>
        </w:rPr>
        <w:t>1</w:t>
      </w:r>
      <w:r w:rsidR="009A28F9">
        <w:rPr>
          <w:rFonts w:ascii="HGSｺﾞｼｯｸM" w:eastAsia="HGSｺﾞｼｯｸM" w:hAnsiTheme="minorEastAsia"/>
          <w:sz w:val="24"/>
          <w:szCs w:val="24"/>
        </w:rPr>
        <w:t>@gmail.com</w:t>
      </w:r>
      <w:r w:rsidR="00E133C8" w:rsidRPr="000820B9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7250EB93" w14:textId="77777777" w:rsidR="00497D25" w:rsidRDefault="00497D25" w:rsidP="000820B9">
      <w:pPr>
        <w:ind w:firstLineChars="650" w:firstLine="1560"/>
        <w:jc w:val="left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0820B9">
        <w:rPr>
          <w:rFonts w:ascii="HGSｺﾞｼｯｸM" w:eastAsia="HGSｺﾞｼｯｸM" w:hAnsiTheme="minorEastAsia" w:hint="eastAsia"/>
          <w:sz w:val="24"/>
          <w:szCs w:val="24"/>
        </w:rPr>
        <w:t xml:space="preserve">　HP：http</w:t>
      </w:r>
      <w:r w:rsidR="00633FE1">
        <w:rPr>
          <w:rFonts w:ascii="HGSｺﾞｼｯｸM" w:eastAsia="HGSｺﾞｼｯｸM" w:hAnsiTheme="minorEastAsia" w:hint="eastAsia"/>
          <w:sz w:val="24"/>
          <w:szCs w:val="24"/>
        </w:rPr>
        <w:t>:</w:t>
      </w:r>
      <w:r w:rsidRPr="000820B9">
        <w:rPr>
          <w:rFonts w:ascii="HGSｺﾞｼｯｸM" w:eastAsia="HGSｺﾞｼｯｸM" w:hAnsiTheme="minorEastAsia" w:hint="eastAsia"/>
          <w:sz w:val="24"/>
          <w:szCs w:val="24"/>
        </w:rPr>
        <w:t>//</w:t>
      </w:r>
      <w:r w:rsidR="000820B9" w:rsidRPr="000820B9">
        <w:rPr>
          <w:rFonts w:ascii="HGSｺﾞｼｯｸM" w:eastAsia="HGSｺﾞｼｯｸM" w:hAnsiTheme="minorEastAsia"/>
          <w:sz w:val="24"/>
          <w:szCs w:val="24"/>
        </w:rPr>
        <w:t>k</w:t>
      </w:r>
      <w:r w:rsidR="000820B9" w:rsidRPr="000820B9">
        <w:rPr>
          <w:rFonts w:ascii="HGSｺﾞｼｯｸM" w:eastAsia="HGSｺﾞｼｯｸM" w:hAnsiTheme="minorEastAsia" w:hint="eastAsia"/>
          <w:sz w:val="24"/>
          <w:szCs w:val="24"/>
        </w:rPr>
        <w:t>agawa</w:t>
      </w:r>
      <w:r w:rsidR="000820B9" w:rsidRPr="000820B9">
        <w:rPr>
          <w:rFonts w:ascii="HGSｺﾞｼｯｸM" w:eastAsia="HGSｺﾞｼｯｸM" w:hAnsiTheme="minorEastAsia"/>
          <w:sz w:val="24"/>
          <w:szCs w:val="24"/>
        </w:rPr>
        <w:t>-kyuujin.com/seminner</w:t>
      </w:r>
    </w:p>
    <w:p w14:paraId="256A6063" w14:textId="77777777" w:rsidR="000820B9" w:rsidRPr="00633FE1" w:rsidRDefault="000820B9" w:rsidP="00A8452B">
      <w:pPr>
        <w:jc w:val="left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7D0084B6" w14:textId="50B3FB91" w:rsidR="000820B9" w:rsidRDefault="00E133C8" w:rsidP="00A8452B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497D25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お申込</w:t>
      </w:r>
      <w:r w:rsidR="00625AAF" w:rsidRPr="007B5397">
        <w:rPr>
          <w:rFonts w:ascii="HGSｺﾞｼｯｸM" w:eastAsia="HGSｺﾞｼｯｸM" w:hAnsiTheme="minorEastAsia" w:hint="eastAsia"/>
          <w:sz w:val="24"/>
          <w:szCs w:val="24"/>
        </w:rPr>
        <w:t>書</w:t>
      </w:r>
      <w:r w:rsidR="00497D25" w:rsidRPr="007B5397">
        <w:rPr>
          <w:rFonts w:ascii="HGSｺﾞｼｯｸM" w:eastAsia="HGSｺﾞｼｯｸM" w:hAnsiTheme="minorEastAsia" w:hint="eastAsia"/>
          <w:sz w:val="24"/>
          <w:szCs w:val="24"/>
        </w:rPr>
        <w:t>送り先</w:t>
      </w:r>
    </w:p>
    <w:p w14:paraId="17F036A7" w14:textId="77777777" w:rsidR="00497D25" w:rsidRPr="007B5397" w:rsidRDefault="000820B9" w:rsidP="000820B9">
      <w:pPr>
        <w:ind w:firstLineChars="300" w:firstLine="72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事務局</w:t>
      </w:r>
      <w:r w:rsidR="00497D25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：〒761-8063　香川県高松市花ノ宮町1-11-15　</w:t>
      </w:r>
    </w:p>
    <w:p w14:paraId="756D53F2" w14:textId="77777777" w:rsidR="00497D25" w:rsidRPr="007B5397" w:rsidRDefault="00497D25" w:rsidP="000820B9">
      <w:pPr>
        <w:ind w:firstLineChars="750" w:firstLine="18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おしごと紹介PLAZA（パーソンフォーチュン合同会社）</w:t>
      </w:r>
    </w:p>
    <w:p w14:paraId="7E3A5C5A" w14:textId="77777777" w:rsidR="000820B9" w:rsidRDefault="00E75788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D1352F">
        <w:rPr>
          <w:rFonts w:ascii="HGSｺﾞｼｯｸM" w:eastAsia="HGSｺﾞｼｯｸM" w:hAnsiTheme="minorEastAsia" w:hint="eastAsia"/>
          <w:sz w:val="24"/>
          <w:szCs w:val="24"/>
        </w:rPr>
        <w:t>＜</w:t>
      </w:r>
      <w:r w:rsidR="00D1352F" w:rsidRPr="00D1352F">
        <w:rPr>
          <w:rFonts w:ascii="HGSｺﾞｼｯｸM" w:eastAsia="HGSｺﾞｼｯｸM" w:hAnsiTheme="minorEastAsia" w:hint="eastAsia"/>
          <w:sz w:val="24"/>
          <w:szCs w:val="24"/>
        </w:rPr>
        <w:t>開　催</w:t>
      </w:r>
      <w:r w:rsidRPr="00D1352F">
        <w:rPr>
          <w:rFonts w:ascii="HGSｺﾞｼｯｸM" w:eastAsia="HGSｺﾞｼｯｸM" w:hAnsiTheme="minorEastAsia" w:hint="eastAsia"/>
          <w:sz w:val="24"/>
          <w:szCs w:val="24"/>
        </w:rPr>
        <w:t xml:space="preserve">　場　所＞</w:t>
      </w:r>
      <w:r w:rsidR="00D1352F" w:rsidRPr="00D1352F">
        <w:rPr>
          <w:rFonts w:ascii="HGSｺﾞｼｯｸM" w:eastAsia="HGSｺﾞｼｯｸM" w:hAnsiTheme="minorEastAsia" w:hint="eastAsia"/>
          <w:sz w:val="24"/>
          <w:szCs w:val="24"/>
          <w:u w:val="single"/>
        </w:rPr>
        <w:t>高松市亀井町８番地１１</w:t>
      </w:r>
      <w:r w:rsidR="000820B9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　</w:t>
      </w:r>
      <w:r w:rsidR="00D1352F" w:rsidRPr="00D1352F">
        <w:rPr>
          <w:rFonts w:ascii="HGSｺﾞｼｯｸM" w:eastAsia="HGSｺﾞｼｯｸM" w:hAnsiTheme="minorEastAsia" w:hint="eastAsia"/>
          <w:sz w:val="24"/>
          <w:szCs w:val="24"/>
          <w:u w:val="single"/>
        </w:rPr>
        <w:t>B-Z高松プライムビル８F</w:t>
      </w:r>
    </w:p>
    <w:p w14:paraId="1FF5E933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  <w:r>
        <w:rPr>
          <w:rFonts w:ascii="HGSｺﾞｼｯｸM" w:eastAsia="HGSｺﾞｼｯｸM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82574D" wp14:editId="585C02B5">
            <wp:simplePos x="0" y="0"/>
            <wp:positionH relativeFrom="column">
              <wp:posOffset>148590</wp:posOffset>
            </wp:positionH>
            <wp:positionV relativeFrom="paragraph">
              <wp:posOffset>82550</wp:posOffset>
            </wp:positionV>
            <wp:extent cx="3438525" cy="18192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071C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M" w:eastAsia="HGSｺﾞｼｯｸM" w:hAnsiTheme="minorEastAsia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5CE0BC82" wp14:editId="34ACB080">
            <wp:simplePos x="0" y="0"/>
            <wp:positionH relativeFrom="column">
              <wp:posOffset>3710940</wp:posOffset>
            </wp:positionH>
            <wp:positionV relativeFrom="paragraph">
              <wp:posOffset>63500</wp:posOffset>
            </wp:positionV>
            <wp:extent cx="1352550" cy="185280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245c4ab0d49dfa8b2b4d880781e69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5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010C9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7590BEE4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4CF822CB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665BAA39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659E3CCC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028F5420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</w:rPr>
      </w:pPr>
    </w:p>
    <w:p w14:paraId="4F9B0652" w14:textId="77777777" w:rsidR="000820B9" w:rsidRPr="00D1352F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</w:rPr>
      </w:pPr>
    </w:p>
    <w:p w14:paraId="094E6890" w14:textId="77777777" w:rsidR="00E75788" w:rsidRDefault="00E75788" w:rsidP="00E75788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200E0E97" w14:textId="77777777" w:rsidR="00E75788" w:rsidRDefault="00E75788" w:rsidP="00E75788">
      <w:pPr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b/>
          <w:sz w:val="24"/>
          <w:szCs w:val="24"/>
        </w:rPr>
        <w:t xml:space="preserve">　　</w:t>
      </w:r>
      <w:r w:rsidR="00D1352F">
        <w:rPr>
          <w:rFonts w:ascii="HGSｺﾞｼｯｸM" w:eastAsia="HGSｺﾞｼｯｸM" w:hAnsiTheme="minorEastAsia" w:hint="eastAsia"/>
          <w:b/>
          <w:sz w:val="24"/>
          <w:szCs w:val="24"/>
        </w:rPr>
        <w:t xml:space="preserve">　　　　　</w:t>
      </w:r>
      <w:r w:rsidRPr="00E75788">
        <w:rPr>
          <w:rFonts w:ascii="HGSｺﾞｼｯｸM" w:eastAsia="HGSｺﾞｼｯｸM" w:hAnsiTheme="minorEastAsia" w:hint="eastAsia"/>
          <w:sz w:val="24"/>
          <w:szCs w:val="24"/>
        </w:rPr>
        <w:t>アクセス</w:t>
      </w:r>
      <w:r>
        <w:rPr>
          <w:rFonts w:ascii="HGSｺﾞｼｯｸM" w:eastAsia="HGSｺﾞｼｯｸM" w:hAnsiTheme="minorEastAsia" w:hint="eastAsia"/>
          <w:sz w:val="24"/>
          <w:szCs w:val="24"/>
        </w:rPr>
        <w:t>；琴電瓦町駅から菊池寛通り徒歩　約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5</w:t>
      </w:r>
      <w:r>
        <w:rPr>
          <w:rFonts w:ascii="HGSｺﾞｼｯｸM" w:eastAsia="HGSｺﾞｼｯｸM" w:hAnsiTheme="minorEastAsia" w:hint="eastAsia"/>
          <w:sz w:val="24"/>
          <w:szCs w:val="24"/>
        </w:rPr>
        <w:t>分</w:t>
      </w:r>
    </w:p>
    <w:sectPr w:rsidR="00E75788" w:rsidSect="000820B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DE8C" w14:textId="77777777" w:rsidR="00BD53C7" w:rsidRDefault="00BD53C7" w:rsidP="00E133C8">
      <w:r>
        <w:separator/>
      </w:r>
    </w:p>
  </w:endnote>
  <w:endnote w:type="continuationSeparator" w:id="0">
    <w:p w14:paraId="3DDAB76B" w14:textId="77777777" w:rsidR="00BD53C7" w:rsidRDefault="00BD53C7" w:rsidP="00E1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C0C0" w14:textId="77777777" w:rsidR="00BD53C7" w:rsidRDefault="00BD53C7" w:rsidP="00E133C8">
      <w:r>
        <w:separator/>
      </w:r>
    </w:p>
  </w:footnote>
  <w:footnote w:type="continuationSeparator" w:id="0">
    <w:p w14:paraId="0F8D0309" w14:textId="77777777" w:rsidR="00BD53C7" w:rsidRDefault="00BD53C7" w:rsidP="00E1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522"/>
    <w:multiLevelType w:val="hybridMultilevel"/>
    <w:tmpl w:val="A9B06B94"/>
    <w:lvl w:ilvl="0" w:tplc="062E55AA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8675B2"/>
    <w:multiLevelType w:val="hybridMultilevel"/>
    <w:tmpl w:val="32D6A886"/>
    <w:lvl w:ilvl="0" w:tplc="2C5883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5559B"/>
    <w:multiLevelType w:val="hybridMultilevel"/>
    <w:tmpl w:val="E50468CE"/>
    <w:lvl w:ilvl="0" w:tplc="062E55AA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F3374B0"/>
    <w:multiLevelType w:val="hybridMultilevel"/>
    <w:tmpl w:val="FC26040A"/>
    <w:lvl w:ilvl="0" w:tplc="51E42844">
      <w:start w:val="1"/>
      <w:numFmt w:val="bullet"/>
      <w:lvlText w:val="＊"/>
      <w:lvlJc w:val="left"/>
      <w:pPr>
        <w:ind w:left="3053" w:hanging="360"/>
      </w:pPr>
      <w:rPr>
        <w:rFonts w:ascii="HGS明朝E" w:eastAsia="HGS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3" w:hanging="420"/>
      </w:pPr>
      <w:rPr>
        <w:rFonts w:ascii="Wingdings" w:hAnsi="Wingdings" w:hint="default"/>
      </w:rPr>
    </w:lvl>
  </w:abstractNum>
  <w:abstractNum w:abstractNumId="4" w15:restartNumberingAfterBreak="0">
    <w:nsid w:val="75A21055"/>
    <w:multiLevelType w:val="hybridMultilevel"/>
    <w:tmpl w:val="8418EC1C"/>
    <w:lvl w:ilvl="0" w:tplc="DE7E035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77CF03C4"/>
    <w:multiLevelType w:val="hybridMultilevel"/>
    <w:tmpl w:val="F644339C"/>
    <w:lvl w:ilvl="0" w:tplc="062E55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124CF"/>
    <w:multiLevelType w:val="hybridMultilevel"/>
    <w:tmpl w:val="202C7C82"/>
    <w:lvl w:ilvl="0" w:tplc="F2E2494A">
      <w:start w:val="1"/>
      <w:numFmt w:val="bullet"/>
      <w:lvlText w:val="＊"/>
      <w:lvlJc w:val="left"/>
      <w:pPr>
        <w:ind w:left="2025" w:hanging="360"/>
      </w:pPr>
      <w:rPr>
        <w:rFonts w:ascii="HGS明朝E" w:eastAsia="HGS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7" w15:restartNumberingAfterBreak="0">
    <w:nsid w:val="7DE34F06"/>
    <w:multiLevelType w:val="hybridMultilevel"/>
    <w:tmpl w:val="E18C5B2E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D"/>
    <w:rsid w:val="00004369"/>
    <w:rsid w:val="00016BA1"/>
    <w:rsid w:val="00025F0D"/>
    <w:rsid w:val="000345BC"/>
    <w:rsid w:val="000576CA"/>
    <w:rsid w:val="00071F8B"/>
    <w:rsid w:val="000820B9"/>
    <w:rsid w:val="000A4CE2"/>
    <w:rsid w:val="000A6626"/>
    <w:rsid w:val="000B58B8"/>
    <w:rsid w:val="000B675E"/>
    <w:rsid w:val="000C262F"/>
    <w:rsid w:val="000C3442"/>
    <w:rsid w:val="000C7103"/>
    <w:rsid w:val="000D65BF"/>
    <w:rsid w:val="000E36E0"/>
    <w:rsid w:val="00101428"/>
    <w:rsid w:val="0010291B"/>
    <w:rsid w:val="00103506"/>
    <w:rsid w:val="001204FA"/>
    <w:rsid w:val="00161F3B"/>
    <w:rsid w:val="00181C37"/>
    <w:rsid w:val="0019246A"/>
    <w:rsid w:val="00193D34"/>
    <w:rsid w:val="001B39B1"/>
    <w:rsid w:val="001D1922"/>
    <w:rsid w:val="001D28C7"/>
    <w:rsid w:val="001D73FA"/>
    <w:rsid w:val="002023F5"/>
    <w:rsid w:val="002225F9"/>
    <w:rsid w:val="002250C3"/>
    <w:rsid w:val="00226E57"/>
    <w:rsid w:val="00241D70"/>
    <w:rsid w:val="00267F8A"/>
    <w:rsid w:val="002A1DDB"/>
    <w:rsid w:val="002A5303"/>
    <w:rsid w:val="002B0C6D"/>
    <w:rsid w:val="002D1326"/>
    <w:rsid w:val="002F663D"/>
    <w:rsid w:val="00305C7F"/>
    <w:rsid w:val="00344B0C"/>
    <w:rsid w:val="0035467F"/>
    <w:rsid w:val="0036110B"/>
    <w:rsid w:val="003656A2"/>
    <w:rsid w:val="003829CE"/>
    <w:rsid w:val="003B1A02"/>
    <w:rsid w:val="003C1844"/>
    <w:rsid w:val="003C7E8D"/>
    <w:rsid w:val="003F310C"/>
    <w:rsid w:val="003F4EE4"/>
    <w:rsid w:val="0040071D"/>
    <w:rsid w:val="00422E1A"/>
    <w:rsid w:val="00440B78"/>
    <w:rsid w:val="00483D8E"/>
    <w:rsid w:val="00484E6A"/>
    <w:rsid w:val="00497D25"/>
    <w:rsid w:val="004A1883"/>
    <w:rsid w:val="004A6374"/>
    <w:rsid w:val="004B1227"/>
    <w:rsid w:val="004E0053"/>
    <w:rsid w:val="004E049D"/>
    <w:rsid w:val="004E6CCF"/>
    <w:rsid w:val="00500F1A"/>
    <w:rsid w:val="0052142A"/>
    <w:rsid w:val="00527B44"/>
    <w:rsid w:val="00533B3D"/>
    <w:rsid w:val="00554F10"/>
    <w:rsid w:val="00560FD1"/>
    <w:rsid w:val="005A018E"/>
    <w:rsid w:val="005A7019"/>
    <w:rsid w:val="005B6E67"/>
    <w:rsid w:val="005C6215"/>
    <w:rsid w:val="005D6E14"/>
    <w:rsid w:val="005E004E"/>
    <w:rsid w:val="005E4768"/>
    <w:rsid w:val="00625AAF"/>
    <w:rsid w:val="00633FE1"/>
    <w:rsid w:val="006347D3"/>
    <w:rsid w:val="0064460E"/>
    <w:rsid w:val="00686026"/>
    <w:rsid w:val="006C36C6"/>
    <w:rsid w:val="006E05E6"/>
    <w:rsid w:val="006E3C23"/>
    <w:rsid w:val="00711322"/>
    <w:rsid w:val="007122CC"/>
    <w:rsid w:val="00721772"/>
    <w:rsid w:val="00740A21"/>
    <w:rsid w:val="00741679"/>
    <w:rsid w:val="00793329"/>
    <w:rsid w:val="00796D00"/>
    <w:rsid w:val="007B2DE6"/>
    <w:rsid w:val="007B5397"/>
    <w:rsid w:val="007F10BC"/>
    <w:rsid w:val="007F33EC"/>
    <w:rsid w:val="008358C6"/>
    <w:rsid w:val="00855C84"/>
    <w:rsid w:val="00867CD3"/>
    <w:rsid w:val="00871CD1"/>
    <w:rsid w:val="008866BA"/>
    <w:rsid w:val="008928AC"/>
    <w:rsid w:val="00906464"/>
    <w:rsid w:val="0090771B"/>
    <w:rsid w:val="00912D0C"/>
    <w:rsid w:val="00957C1F"/>
    <w:rsid w:val="00996FA8"/>
    <w:rsid w:val="009A0AB4"/>
    <w:rsid w:val="009A28F9"/>
    <w:rsid w:val="009B06FF"/>
    <w:rsid w:val="009B68ED"/>
    <w:rsid w:val="009D6577"/>
    <w:rsid w:val="00A16864"/>
    <w:rsid w:val="00A17BBD"/>
    <w:rsid w:val="00A263A5"/>
    <w:rsid w:val="00A41EA0"/>
    <w:rsid w:val="00A763ED"/>
    <w:rsid w:val="00A8452B"/>
    <w:rsid w:val="00A92D82"/>
    <w:rsid w:val="00A93A12"/>
    <w:rsid w:val="00AC50AE"/>
    <w:rsid w:val="00AE4653"/>
    <w:rsid w:val="00B0141B"/>
    <w:rsid w:val="00B107F5"/>
    <w:rsid w:val="00B428A0"/>
    <w:rsid w:val="00B47612"/>
    <w:rsid w:val="00B506CC"/>
    <w:rsid w:val="00B65263"/>
    <w:rsid w:val="00B9034E"/>
    <w:rsid w:val="00BD2B79"/>
    <w:rsid w:val="00BD53C7"/>
    <w:rsid w:val="00C1249F"/>
    <w:rsid w:val="00C13DB1"/>
    <w:rsid w:val="00C3601A"/>
    <w:rsid w:val="00C540E2"/>
    <w:rsid w:val="00CB7E9D"/>
    <w:rsid w:val="00CC4E36"/>
    <w:rsid w:val="00CE5453"/>
    <w:rsid w:val="00D01AB8"/>
    <w:rsid w:val="00D06CA2"/>
    <w:rsid w:val="00D1352F"/>
    <w:rsid w:val="00D31C92"/>
    <w:rsid w:val="00D4651A"/>
    <w:rsid w:val="00D544C7"/>
    <w:rsid w:val="00D55408"/>
    <w:rsid w:val="00D859E2"/>
    <w:rsid w:val="00DA62EC"/>
    <w:rsid w:val="00DE4E8D"/>
    <w:rsid w:val="00DE6705"/>
    <w:rsid w:val="00E133C8"/>
    <w:rsid w:val="00E31FC0"/>
    <w:rsid w:val="00E460A0"/>
    <w:rsid w:val="00E61A80"/>
    <w:rsid w:val="00E75788"/>
    <w:rsid w:val="00EA6F53"/>
    <w:rsid w:val="00EB2678"/>
    <w:rsid w:val="00EC746A"/>
    <w:rsid w:val="00EF7FA1"/>
    <w:rsid w:val="00F13B27"/>
    <w:rsid w:val="00F45D52"/>
    <w:rsid w:val="00F5232B"/>
    <w:rsid w:val="00F54DCA"/>
    <w:rsid w:val="00F64059"/>
    <w:rsid w:val="00F95058"/>
    <w:rsid w:val="00FE2F94"/>
    <w:rsid w:val="00FE410D"/>
    <w:rsid w:val="00FF036B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79C88"/>
  <w15:docId w15:val="{56AA3511-A8E1-4615-9593-C7CFE82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C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7D2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3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3C8"/>
  </w:style>
  <w:style w:type="paragraph" w:styleId="a9">
    <w:name w:val="footer"/>
    <w:basedOn w:val="a"/>
    <w:link w:val="aa"/>
    <w:uiPriority w:val="99"/>
    <w:unhideWhenUsed/>
    <w:rsid w:val="00E13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3C8"/>
  </w:style>
  <w:style w:type="table" w:styleId="ab">
    <w:name w:val="Table Grid"/>
    <w:basedOn w:val="a1"/>
    <w:uiPriority w:val="59"/>
    <w:rsid w:val="000B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7900</dc:creator>
  <cp:lastModifiedBy>user</cp:lastModifiedBy>
  <cp:revision>41</cp:revision>
  <cp:lastPrinted>2019-08-21T06:48:00Z</cp:lastPrinted>
  <dcterms:created xsi:type="dcterms:W3CDTF">2015-12-26T23:55:00Z</dcterms:created>
  <dcterms:modified xsi:type="dcterms:W3CDTF">2020-01-31T03:08:00Z</dcterms:modified>
</cp:coreProperties>
</file>